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885B" w14:textId="7ECCE2CF" w:rsidR="005651BA" w:rsidRPr="00985287" w:rsidRDefault="005651BA" w:rsidP="005651BA">
      <w:pPr>
        <w:jc w:val="center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922B2D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170DCF9F" w14:textId="77777777" w:rsidR="005651BA" w:rsidRPr="00985287" w:rsidRDefault="005651BA" w:rsidP="005651BA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5651BA" w:rsidRPr="00985287" w14:paraId="26FBA956" w14:textId="77777777" w:rsidTr="005651BA">
        <w:trPr>
          <w:trHeight w:val="1171"/>
          <w:jc w:val="center"/>
        </w:trPr>
        <w:tc>
          <w:tcPr>
            <w:tcW w:w="4799" w:type="dxa"/>
            <w:hideMark/>
          </w:tcPr>
          <w:p w14:paraId="07E2C1F5" w14:textId="5718F711" w:rsidR="005651BA" w:rsidRPr="00985287" w:rsidRDefault="00F22015" w:rsidP="005651BA">
            <w:pPr>
              <w:ind w:left="150" w:right="187"/>
              <w:jc w:val="left"/>
              <w:textAlignment w:val="baseline"/>
              <w:rPr>
                <w:b/>
                <w:bCs/>
                <w:caps/>
              </w:rPr>
            </w:pPr>
            <w:r w:rsidRPr="00F22015">
              <w:rPr>
                <w:b/>
                <w:bCs/>
                <w:caps/>
              </w:rPr>
              <w:t>COMPLIANCE FILING FOR DOCKET 4975</w:t>
            </w:r>
            <w:r w:rsidR="0003796A">
              <w:rPr>
                <w:b/>
                <w:bCs/>
                <w:caps/>
              </w:rPr>
              <w:t>8</w:t>
            </w:r>
            <w:r w:rsidRPr="00F22015">
              <w:rPr>
                <w:b/>
                <w:bCs/>
                <w:caps/>
              </w:rPr>
              <w:t xml:space="preserve"> (APPLICATION OF MARK PATTERSON FOR TEMPORARY RATES FOR A NONFUNCTIONING UTILITY)</w:t>
            </w:r>
          </w:p>
        </w:tc>
        <w:tc>
          <w:tcPr>
            <w:tcW w:w="724" w:type="dxa"/>
            <w:hideMark/>
          </w:tcPr>
          <w:p w14:paraId="21379A83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6D2F6A81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4F15CBAD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26AF2BE3" w14:textId="77777777" w:rsidR="005651BA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12338C95" w14:textId="29337836" w:rsidR="00F22015" w:rsidRPr="00985287" w:rsidRDefault="00F22015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</w:tc>
        <w:tc>
          <w:tcPr>
            <w:tcW w:w="4346" w:type="dxa"/>
          </w:tcPr>
          <w:p w14:paraId="5EA4F6B6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Public utility commission</w:t>
            </w:r>
          </w:p>
          <w:p w14:paraId="79998200" w14:textId="77777777" w:rsidR="00FB5F81" w:rsidRPr="00985287" w:rsidRDefault="00FB5F81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11D2AB2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of texas</w:t>
            </w:r>
          </w:p>
        </w:tc>
      </w:tr>
    </w:tbl>
    <w:p w14:paraId="04D1C044" w14:textId="07DD8B15" w:rsidR="007F2D87" w:rsidRDefault="007F2D87" w:rsidP="007F2D87">
      <w:pPr>
        <w:pStyle w:val="Documentheading"/>
        <w:rPr>
          <w:sz w:val="24"/>
          <w:szCs w:val="24"/>
        </w:rPr>
      </w:pPr>
    </w:p>
    <w:p w14:paraId="592D5E8C" w14:textId="2006FB4B" w:rsidR="00834CC5" w:rsidRPr="00985287" w:rsidRDefault="00834CC5" w:rsidP="007F2D8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</w:t>
      </w:r>
      <w:r w:rsidR="002E37F6">
        <w:rPr>
          <w:sz w:val="24"/>
          <w:szCs w:val="24"/>
        </w:rPr>
        <w:t>I</w:t>
      </w:r>
      <w:r>
        <w:rPr>
          <w:sz w:val="24"/>
          <w:szCs w:val="24"/>
        </w:rPr>
        <w:t xml:space="preserve">on staff’s response to order no. </w:t>
      </w:r>
      <w:r w:rsidR="00990B86">
        <w:rPr>
          <w:sz w:val="24"/>
          <w:szCs w:val="24"/>
        </w:rPr>
        <w:t>2</w:t>
      </w:r>
      <w:r w:rsidR="004A371D">
        <w:rPr>
          <w:sz w:val="24"/>
          <w:szCs w:val="24"/>
        </w:rPr>
        <w:t>3</w:t>
      </w:r>
    </w:p>
    <w:p w14:paraId="400D99C5" w14:textId="77777777" w:rsidR="00B275A1" w:rsidRPr="00985287" w:rsidRDefault="00B275A1" w:rsidP="00B275A1">
      <w:pPr>
        <w:pStyle w:val="Documentheading"/>
        <w:rPr>
          <w:sz w:val="24"/>
          <w:szCs w:val="24"/>
        </w:rPr>
      </w:pPr>
    </w:p>
    <w:p w14:paraId="2B9DBE04" w14:textId="637C2BFE" w:rsidR="00D80CBC" w:rsidRPr="00985287" w:rsidRDefault="00D80CBC" w:rsidP="00D80CBC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0F1E5D44" w14:textId="19DF9712" w:rsidR="00BF4CAE" w:rsidRPr="00693521" w:rsidRDefault="006F2F29" w:rsidP="00693521">
      <w:pPr>
        <w:widowControl w:val="0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ab/>
      </w:r>
      <w:r w:rsidRPr="00FC17ED">
        <w:t xml:space="preserve">On </w:t>
      </w:r>
      <w:r w:rsidR="000D2DB4">
        <w:t>January 26</w:t>
      </w:r>
      <w:r w:rsidRPr="00FC17ED">
        <w:t xml:space="preserve">, 2021, </w:t>
      </w:r>
      <w:r w:rsidR="000D2DB4">
        <w:t>the Office of Policy and Docket Management (OPDM) opened a compliance filing for Docket No. 4975</w:t>
      </w:r>
      <w:r w:rsidR="00DC0A00">
        <w:t>8</w:t>
      </w:r>
      <w:r w:rsidR="000D2DB4">
        <w:t xml:space="preserve">. </w:t>
      </w:r>
      <w:r w:rsidR="00BF4CAE" w:rsidRPr="00BF4CAE">
        <w:rPr>
          <w:sz w:val="23"/>
          <w:szCs w:val="23"/>
        </w:rPr>
        <w:t>In Docket No. 4975</w:t>
      </w:r>
      <w:r w:rsidR="00DC0A00">
        <w:rPr>
          <w:sz w:val="23"/>
          <w:szCs w:val="23"/>
        </w:rPr>
        <w:t>8</w:t>
      </w:r>
      <w:r w:rsidR="00BF4CAE" w:rsidRPr="00BF4CAE">
        <w:rPr>
          <w:sz w:val="23"/>
          <w:szCs w:val="23"/>
        </w:rPr>
        <w:t>,</w:t>
      </w:r>
      <w:r w:rsidR="00BF4CAE" w:rsidRPr="00261B22">
        <w:rPr>
          <w:position w:val="6"/>
          <w:sz w:val="16"/>
        </w:rPr>
        <w:footnoteReference w:id="1"/>
      </w:r>
      <w:r w:rsidR="00BF4CAE" w:rsidRPr="00BF4CAE">
        <w:rPr>
          <w:sz w:val="16"/>
          <w:szCs w:val="16"/>
        </w:rPr>
        <w:t xml:space="preserve"> </w:t>
      </w:r>
      <w:r w:rsidR="00BF4CAE" w:rsidRPr="00BF4CAE">
        <w:rPr>
          <w:sz w:val="23"/>
          <w:szCs w:val="23"/>
        </w:rPr>
        <w:t xml:space="preserve">Mark Patterson requested temporary rates under Texas Water Code (TWC) § 13.046 and 16 Texas Administrative Code (TAC) § 24.363 for </w:t>
      </w:r>
      <w:r w:rsidR="000060C4">
        <w:rPr>
          <w:sz w:val="23"/>
          <w:szCs w:val="23"/>
        </w:rPr>
        <w:t>Oak Shores Water System (Oak Shores)</w:t>
      </w:r>
      <w:r w:rsidR="00693521">
        <w:rPr>
          <w:sz w:val="23"/>
          <w:szCs w:val="23"/>
        </w:rPr>
        <w:t>.</w:t>
      </w:r>
      <w:r w:rsidR="00996015">
        <w:rPr>
          <w:sz w:val="23"/>
          <w:szCs w:val="23"/>
        </w:rPr>
        <w:t xml:space="preserve"> </w:t>
      </w:r>
      <w:r w:rsidR="00AC7C63" w:rsidRPr="00AC7C63">
        <w:t>On February 12, 2021, the Commission entered an order and approved modified rates that allowed recovery of compensation for the temporary manager through a separate rate and not as part of the minimum monthly charge or volumetric charge.</w:t>
      </w:r>
      <w:r w:rsidR="00693521">
        <w:t xml:space="preserve"> </w:t>
      </w:r>
      <w:r w:rsidR="005B57A4">
        <w:t>According to the</w:t>
      </w:r>
      <w:r w:rsidR="00455F41">
        <w:t xml:space="preserve"> final order</w:t>
      </w:r>
      <w:r w:rsidR="005B57A4">
        <w:t xml:space="preserve"> dated February </w:t>
      </w:r>
      <w:r w:rsidR="00DC0A00">
        <w:t>12</w:t>
      </w:r>
      <w:r w:rsidR="005B57A4">
        <w:t>, 2021</w:t>
      </w:r>
      <w:r w:rsidR="00455F41">
        <w:t>,</w:t>
      </w:r>
      <w:r w:rsidR="000B44EC">
        <w:t xml:space="preserve"> reconciliation of the temporary rates will begin following the filing of the final report, upon the request of </w:t>
      </w:r>
      <w:r w:rsidR="00971EA1">
        <w:t>the Staff (Staff) of the Public Utility Commission</w:t>
      </w:r>
      <w:r w:rsidR="000B44EC">
        <w:t>, or as directed by the Commission.</w:t>
      </w:r>
    </w:p>
    <w:p w14:paraId="6AB3DEA1" w14:textId="50FD39A8" w:rsidR="00990B86" w:rsidRDefault="00F23DF7" w:rsidP="00990B86">
      <w:pPr>
        <w:pStyle w:val="Default"/>
        <w:spacing w:line="360" w:lineRule="auto"/>
      </w:pPr>
      <w:r>
        <w:tab/>
        <w:t xml:space="preserve">On </w:t>
      </w:r>
      <w:r w:rsidR="00C533D5">
        <w:t>March 27</w:t>
      </w:r>
      <w:r>
        <w:t>, 202</w:t>
      </w:r>
      <w:r w:rsidR="00C533D5">
        <w:t>5</w:t>
      </w:r>
      <w:r>
        <w:t xml:space="preserve">, the administrative law judge (ALJ) filed Order No. </w:t>
      </w:r>
      <w:r w:rsidR="00990B86">
        <w:t>2</w:t>
      </w:r>
      <w:r w:rsidR="00C533D5">
        <w:t>7</w:t>
      </w:r>
      <w:r>
        <w:t>, requiring</w:t>
      </w:r>
      <w:r w:rsidR="00971EA1">
        <w:t xml:space="preserve"> </w:t>
      </w:r>
      <w:r w:rsidR="00201AC3">
        <w:t xml:space="preserve">Staff to </w:t>
      </w:r>
      <w:r w:rsidR="00990B86">
        <w:t xml:space="preserve">file </w:t>
      </w:r>
      <w:r w:rsidR="00C533D5">
        <w:t>a r</w:t>
      </w:r>
      <w:r w:rsidR="00C533D5">
        <w:t xml:space="preserve">ecommendation </w:t>
      </w:r>
      <w:proofErr w:type="gramStart"/>
      <w:r w:rsidR="00C533D5">
        <w:t>regarding</w:t>
      </w:r>
      <w:proofErr w:type="gramEnd"/>
      <w:r w:rsidR="00C533D5">
        <w:t xml:space="preserve"> reconciliation and </w:t>
      </w:r>
      <w:r w:rsidR="00C533D5">
        <w:t xml:space="preserve">a </w:t>
      </w:r>
      <w:r w:rsidR="00C533D5">
        <w:t>proposed procedural schedule for the continued processing</w:t>
      </w:r>
      <w:r w:rsidR="00C533D5">
        <w:t xml:space="preserve"> </w:t>
      </w:r>
      <w:r w:rsidR="00C533D5">
        <w:t>of this docket</w:t>
      </w:r>
      <w:r w:rsidR="00C533D5">
        <w:t xml:space="preserve"> by April 11, 2025. </w:t>
      </w:r>
      <w:r w:rsidR="004A371D">
        <w:t xml:space="preserve">Therefore, this pleading is </w:t>
      </w:r>
      <w:proofErr w:type="gramStart"/>
      <w:r w:rsidR="004A371D">
        <w:t>timely</w:t>
      </w:r>
      <w:proofErr w:type="gramEnd"/>
      <w:r w:rsidR="004A371D">
        <w:t xml:space="preserve"> filed.</w:t>
      </w:r>
    </w:p>
    <w:p w14:paraId="5D69B6B5" w14:textId="1170B084" w:rsidR="00990B86" w:rsidRDefault="00990B86" w:rsidP="000B44EC">
      <w:pPr>
        <w:pStyle w:val="Default"/>
        <w:spacing w:line="360" w:lineRule="auto"/>
        <w:jc w:val="both"/>
      </w:pPr>
    </w:p>
    <w:p w14:paraId="743A8E85" w14:textId="39AA59FC" w:rsidR="00990B86" w:rsidRPr="00985287" w:rsidRDefault="00990B86" w:rsidP="00990B86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RECOMMENDATION</w:t>
      </w:r>
    </w:p>
    <w:p w14:paraId="7DF46D35" w14:textId="5D705A8D" w:rsidR="00C533D5" w:rsidRPr="00C533D5" w:rsidRDefault="00305EBC" w:rsidP="00C533D5">
      <w:pPr>
        <w:pStyle w:val="BodyText"/>
        <w:spacing w:line="360" w:lineRule="auto"/>
        <w:ind w:firstLine="720"/>
      </w:pPr>
      <w:r>
        <w:t xml:space="preserve">As described in the attached memorandum of </w:t>
      </w:r>
      <w:r w:rsidR="002E0BC0">
        <w:rPr>
          <w:szCs w:val="24"/>
        </w:rPr>
        <w:t>Patricia Garcia</w:t>
      </w:r>
      <w:r>
        <w:t xml:space="preserve">, </w:t>
      </w:r>
      <w:r w:rsidR="002E0BC0" w:rsidRPr="00E05E53">
        <w:t>Infrastructure Analysis Section Director</w:t>
      </w:r>
      <w:r w:rsidR="002E0BC0">
        <w:t xml:space="preserve"> </w:t>
      </w:r>
      <w:r>
        <w:t xml:space="preserve">with the Commission’s </w:t>
      </w:r>
      <w:r w:rsidR="002E0BC0" w:rsidRPr="002E0BC0">
        <w:t>Infrastructure Division</w:t>
      </w:r>
      <w:r>
        <w:t xml:space="preserve">, Staff respectfully recommends </w:t>
      </w:r>
      <w:r w:rsidR="00C533D5">
        <w:t xml:space="preserve">that Mr. Patterson has generally met the requirements </w:t>
      </w:r>
      <w:proofErr w:type="gramStart"/>
      <w:r w:rsidR="00C533D5">
        <w:t>set forth in</w:t>
      </w:r>
      <w:proofErr w:type="gramEnd"/>
      <w:r w:rsidR="00C533D5">
        <w:t xml:space="preserve"> </w:t>
      </w:r>
      <w:r w:rsidR="00C533D5">
        <w:rPr>
          <w:bCs/>
          <w:szCs w:val="24"/>
        </w:rPr>
        <w:t>Ordering Paragraph number 3</w:t>
      </w:r>
      <w:r w:rsidR="00C533D5">
        <w:rPr>
          <w:bCs/>
          <w:szCs w:val="24"/>
        </w:rPr>
        <w:t xml:space="preserve"> from </w:t>
      </w:r>
      <w:r w:rsidR="00C533D5">
        <w:t>Docket No. 49758</w:t>
      </w:r>
      <w:r w:rsidR="00C533D5">
        <w:rPr>
          <w:bCs/>
          <w:szCs w:val="24"/>
        </w:rPr>
        <w:t xml:space="preserve">. Although Mr. Patterson did not </w:t>
      </w:r>
      <w:proofErr w:type="gramStart"/>
      <w:r w:rsidR="00C533D5">
        <w:rPr>
          <w:bCs/>
          <w:szCs w:val="24"/>
        </w:rPr>
        <w:t>submit</w:t>
      </w:r>
      <w:proofErr w:type="gramEnd"/>
      <w:r w:rsidR="00C533D5">
        <w:rPr>
          <w:bCs/>
          <w:szCs w:val="24"/>
        </w:rPr>
        <w:t xml:space="preserve"> invoices with the reconciliation report, invoices were filed with each monthly report. Additionally, as the Sunset Water System </w:t>
      </w:r>
      <w:r w:rsidR="00C533D5">
        <w:rPr>
          <w:bCs/>
          <w:szCs w:val="24"/>
        </w:rPr>
        <w:lastRenderedPageBreak/>
        <w:t xml:space="preserve">has been sold to Patterson Water System and the temporary rates have been </w:t>
      </w:r>
      <w:proofErr w:type="gramStart"/>
      <w:r w:rsidR="00C533D5">
        <w:rPr>
          <w:bCs/>
          <w:szCs w:val="24"/>
        </w:rPr>
        <w:t>discontinued</w:t>
      </w:r>
      <w:proofErr w:type="gramEnd"/>
      <w:r w:rsidR="00C533D5">
        <w:rPr>
          <w:bCs/>
          <w:szCs w:val="24"/>
        </w:rPr>
        <w:t xml:space="preserve">, </w:t>
      </w:r>
      <w:r w:rsidR="00C533D5">
        <w:rPr>
          <w:bCs/>
          <w:szCs w:val="24"/>
        </w:rPr>
        <w:t>Staff</w:t>
      </w:r>
      <w:r w:rsidR="00C533D5">
        <w:rPr>
          <w:bCs/>
          <w:szCs w:val="24"/>
        </w:rPr>
        <w:t xml:space="preserve"> recommend</w:t>
      </w:r>
      <w:r w:rsidR="00C533D5">
        <w:rPr>
          <w:bCs/>
          <w:szCs w:val="24"/>
        </w:rPr>
        <w:t>s</w:t>
      </w:r>
      <w:r w:rsidR="00C533D5">
        <w:rPr>
          <w:bCs/>
          <w:szCs w:val="24"/>
        </w:rPr>
        <w:t xml:space="preserve"> this compliance docket be closed. </w:t>
      </w:r>
    </w:p>
    <w:p w14:paraId="4BC4BE2B" w14:textId="77777777" w:rsidR="00FE6EE4" w:rsidRPr="00FE6EE4" w:rsidRDefault="00FE6EE4" w:rsidP="00FE6EE4">
      <w:pPr>
        <w:widowControl w:val="0"/>
        <w:spacing w:line="360" w:lineRule="auto"/>
      </w:pPr>
    </w:p>
    <w:p w14:paraId="20F164FF" w14:textId="4983F4FD" w:rsidR="00911BE0" w:rsidRPr="00985287" w:rsidRDefault="00911BE0" w:rsidP="00911BE0">
      <w:pPr>
        <w:pStyle w:val="ListParagraph"/>
        <w:keepNext/>
        <w:widowControl w:val="0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3AB7BE75" w14:textId="70F2BEC3" w:rsidR="0058639F" w:rsidRPr="007715CB" w:rsidRDefault="00D758AA" w:rsidP="007715CB">
      <w:pPr>
        <w:widowControl w:val="0"/>
        <w:spacing w:line="360" w:lineRule="auto"/>
        <w:ind w:firstLine="720"/>
        <w:rPr>
          <w:sz w:val="23"/>
          <w:szCs w:val="23"/>
        </w:rPr>
      </w:pPr>
      <w:r w:rsidRPr="00985287">
        <w:t>Staff</w:t>
      </w:r>
      <w:r w:rsidR="00EE4456" w:rsidRPr="00985287">
        <w:t xml:space="preserve"> </w:t>
      </w:r>
      <w:r w:rsidR="004846A5">
        <w:rPr>
          <w:rFonts w:eastAsia="Arial"/>
          <w:szCs w:val="24"/>
        </w:rPr>
        <w:t xml:space="preserve">respectfully recommends </w:t>
      </w:r>
      <w:r w:rsidR="00C533D5">
        <w:rPr>
          <w:rFonts w:eastAsia="Arial"/>
          <w:szCs w:val="24"/>
        </w:rPr>
        <w:t>that this compliance docket be closed</w:t>
      </w:r>
      <w:r w:rsidR="00FE6EE4">
        <w:rPr>
          <w:rFonts w:eastAsia="Arial"/>
          <w:szCs w:val="24"/>
        </w:rPr>
        <w:t>.</w:t>
      </w:r>
      <w:r w:rsidR="00E52CC7">
        <w:rPr>
          <w:rFonts w:eastAsia="Arial"/>
          <w:szCs w:val="24"/>
        </w:rPr>
        <w:t xml:space="preserve"> </w:t>
      </w:r>
    </w:p>
    <w:p w14:paraId="7F56836D" w14:textId="77777777" w:rsidR="00515FB2" w:rsidRDefault="00515FB2" w:rsidP="00911BE0">
      <w:pPr>
        <w:widowControl w:val="0"/>
        <w:spacing w:line="360" w:lineRule="auto"/>
        <w:ind w:firstLine="720"/>
      </w:pPr>
    </w:p>
    <w:p w14:paraId="7809FE06" w14:textId="53808084" w:rsidR="00B275A1" w:rsidRPr="00985287" w:rsidRDefault="00B275A1" w:rsidP="00C37831">
      <w:pPr>
        <w:spacing w:line="360" w:lineRule="auto"/>
        <w:rPr>
          <w:szCs w:val="24"/>
        </w:rPr>
      </w:pPr>
      <w:r w:rsidRPr="007561EC">
        <w:rPr>
          <w:bCs/>
          <w:szCs w:val="24"/>
        </w:rPr>
        <w:t xml:space="preserve">Dated: </w:t>
      </w:r>
      <w:r w:rsidR="004A371D">
        <w:rPr>
          <w:bCs/>
          <w:szCs w:val="24"/>
        </w:rPr>
        <w:t>September 10</w:t>
      </w:r>
      <w:r w:rsidR="00C37831">
        <w:rPr>
          <w:bCs/>
          <w:szCs w:val="24"/>
        </w:rPr>
        <w:t>, 202</w:t>
      </w:r>
      <w:r w:rsidR="003A25F3">
        <w:rPr>
          <w:bCs/>
          <w:szCs w:val="24"/>
        </w:rPr>
        <w:t>4</w:t>
      </w:r>
    </w:p>
    <w:p w14:paraId="32633633" w14:textId="77777777" w:rsidR="007B224B" w:rsidRPr="00985287" w:rsidRDefault="007B224B" w:rsidP="00C37831">
      <w:pPr>
        <w:spacing w:line="480" w:lineRule="auto"/>
        <w:ind w:left="3600" w:firstLine="720"/>
      </w:pPr>
      <w:r w:rsidRPr="00985287">
        <w:t>Respectfully submitted,</w:t>
      </w:r>
    </w:p>
    <w:p w14:paraId="23230C7C" w14:textId="77777777" w:rsidR="007B224B" w:rsidRPr="00985287" w:rsidRDefault="007B224B" w:rsidP="00C37831">
      <w:pPr>
        <w:ind w:left="4320"/>
        <w:contextualSpacing/>
        <w:jc w:val="left"/>
        <w:rPr>
          <w:b/>
          <w:szCs w:val="24"/>
        </w:rPr>
      </w:pPr>
      <w:r w:rsidRPr="00985287">
        <w:rPr>
          <w:b/>
          <w:szCs w:val="24"/>
        </w:rPr>
        <w:t xml:space="preserve">PUBLIC UTILITY COMMISSION OF TEXAS </w:t>
      </w:r>
    </w:p>
    <w:p w14:paraId="12A2AF3E" w14:textId="77777777" w:rsidR="007B224B" w:rsidRPr="00985287" w:rsidRDefault="007B224B" w:rsidP="00C37831">
      <w:pPr>
        <w:ind w:left="4320"/>
        <w:contextualSpacing/>
        <w:rPr>
          <w:b/>
          <w:szCs w:val="24"/>
        </w:rPr>
      </w:pPr>
      <w:r w:rsidRPr="00985287">
        <w:rPr>
          <w:b/>
          <w:szCs w:val="24"/>
        </w:rPr>
        <w:t>LEGAL DIVISION</w:t>
      </w:r>
    </w:p>
    <w:p w14:paraId="062987DD" w14:textId="77777777" w:rsidR="007B224B" w:rsidRPr="00985287" w:rsidRDefault="007B224B" w:rsidP="00C37831"/>
    <w:p w14:paraId="024DCE74" w14:textId="77A993FB" w:rsidR="007B224B" w:rsidRPr="00985287" w:rsidRDefault="00C37831" w:rsidP="00C37831">
      <w:pPr>
        <w:ind w:left="4320"/>
        <w:rPr>
          <w:rFonts w:eastAsia="Calibri"/>
        </w:rPr>
      </w:pPr>
      <w:r>
        <w:rPr>
          <w:rFonts w:eastAsia="Calibri"/>
        </w:rPr>
        <w:t>Marisa Lopez-Wagley</w:t>
      </w:r>
    </w:p>
    <w:p w14:paraId="658604B9" w14:textId="3D8C3AD6" w:rsidR="007B224B" w:rsidRPr="00985287" w:rsidRDefault="007B224B" w:rsidP="00C37831"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 xml:space="preserve">Division Director </w:t>
      </w:r>
    </w:p>
    <w:p w14:paraId="6170283D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6C48FBE" w14:textId="083BDFFC" w:rsidR="007B224B" w:rsidRPr="00985287" w:rsidRDefault="007B224B" w:rsidP="00C37831">
      <w:pPr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 xml:space="preserve">/s/ John </w:t>
      </w:r>
      <w:r w:rsidR="00316058">
        <w:rPr>
          <w:i/>
          <w:iCs/>
          <w:szCs w:val="24"/>
          <w:u w:val="single"/>
        </w:rPr>
        <w:t xml:space="preserve">York </w:t>
      </w:r>
      <w:r w:rsidRPr="00985287">
        <w:rPr>
          <w:i/>
          <w:iCs/>
          <w:szCs w:val="24"/>
          <w:u w:val="single"/>
        </w:rPr>
        <w:t>Harrison</w:t>
      </w:r>
      <w:r w:rsidRPr="00985287">
        <w:rPr>
          <w:szCs w:val="24"/>
        </w:rPr>
        <w:t>______________</w:t>
      </w:r>
    </w:p>
    <w:p w14:paraId="5DCB2EDC" w14:textId="2B92BD80" w:rsidR="007B224B" w:rsidRDefault="007B224B" w:rsidP="00C37831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color w:val="000000"/>
        </w:rPr>
      </w:pPr>
      <w:bookmarkStart w:id="0" w:name="_Hlk18478744"/>
      <w:bookmarkStart w:id="1" w:name="_Hlk34050384"/>
      <w:r w:rsidRPr="00985287">
        <w:rPr>
          <w:color w:val="000000"/>
        </w:rPr>
        <w:t xml:space="preserve">John </w:t>
      </w:r>
      <w:r w:rsidR="00316058">
        <w:rPr>
          <w:color w:val="000000"/>
        </w:rPr>
        <w:t xml:space="preserve">York </w:t>
      </w:r>
      <w:r w:rsidRPr="00985287">
        <w:rPr>
          <w:color w:val="000000"/>
        </w:rPr>
        <w:t>Harrison</w:t>
      </w:r>
      <w:bookmarkEnd w:id="0"/>
    </w:p>
    <w:p w14:paraId="4EEEA460" w14:textId="47B435B6" w:rsidR="00C37831" w:rsidRPr="00985287" w:rsidRDefault="00C37831" w:rsidP="00C37831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Senior Managing Attorney</w:t>
      </w:r>
    </w:p>
    <w:bookmarkEnd w:id="1"/>
    <w:p w14:paraId="56D188A9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State Bar No. 24097806</w:t>
      </w:r>
    </w:p>
    <w:p w14:paraId="3F7493F6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1701 N. Congress Avenue</w:t>
      </w:r>
    </w:p>
    <w:p w14:paraId="765D12AA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P.O. Box 13326</w:t>
      </w:r>
    </w:p>
    <w:p w14:paraId="6BA1FCD7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Austin, Texas 78711-3326</w:t>
      </w:r>
    </w:p>
    <w:p w14:paraId="406DB253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936-7277</w:t>
      </w:r>
    </w:p>
    <w:p w14:paraId="4B5EFB7C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936-7268 (facsimile)</w:t>
      </w:r>
    </w:p>
    <w:p w14:paraId="15E29C04" w14:textId="77777777" w:rsidR="00C30BDE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John.Harrison@puc.texas.gov</w:t>
      </w:r>
    </w:p>
    <w:p w14:paraId="351507A4" w14:textId="77777777" w:rsidR="004A371D" w:rsidRDefault="00EE4456" w:rsidP="004A371D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b/>
          <w:caps/>
          <w:szCs w:val="24"/>
        </w:rPr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="00010CA5">
        <w:rPr>
          <w:b/>
          <w:szCs w:val="24"/>
        </w:rPr>
        <w:tab/>
      </w:r>
    </w:p>
    <w:p w14:paraId="7C0881CB" w14:textId="5BD9295F" w:rsidR="00EE4225" w:rsidRPr="00985287" w:rsidRDefault="00EE4225" w:rsidP="004A371D">
      <w:pPr>
        <w:keepNext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CF11CA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6D684B7E" w14:textId="77777777" w:rsidR="00EE4225" w:rsidRPr="00985287" w:rsidRDefault="00EE4225" w:rsidP="00C37831">
      <w:pPr>
        <w:keepNext/>
        <w:jc w:val="center"/>
        <w:rPr>
          <w:b/>
          <w:szCs w:val="24"/>
        </w:rPr>
      </w:pPr>
    </w:p>
    <w:p w14:paraId="55251FA0" w14:textId="77777777" w:rsidR="00EE4225" w:rsidRPr="00985287" w:rsidRDefault="00EE4225" w:rsidP="00C37831">
      <w:pPr>
        <w:keepNext/>
        <w:jc w:val="center"/>
        <w:rPr>
          <w:b/>
          <w:szCs w:val="24"/>
        </w:rPr>
      </w:pPr>
      <w:r w:rsidRPr="00985287">
        <w:rPr>
          <w:b/>
          <w:szCs w:val="24"/>
        </w:rPr>
        <w:t>CERTIFICATE OF SERVICE</w:t>
      </w:r>
    </w:p>
    <w:p w14:paraId="0C3B2AE6" w14:textId="77777777" w:rsidR="00EE4225" w:rsidRPr="00985287" w:rsidRDefault="00EE4225" w:rsidP="00C37831">
      <w:pPr>
        <w:keepNext/>
        <w:jc w:val="center"/>
        <w:rPr>
          <w:b/>
          <w:szCs w:val="24"/>
        </w:rPr>
      </w:pPr>
    </w:p>
    <w:p w14:paraId="54E97100" w14:textId="42438F88" w:rsidR="00EE4225" w:rsidRPr="00985287" w:rsidRDefault="00EE4225" w:rsidP="00C37831">
      <w:pPr>
        <w:keepNext/>
        <w:spacing w:line="360" w:lineRule="auto"/>
        <w:ind w:firstLine="720"/>
        <w:rPr>
          <w:szCs w:val="24"/>
        </w:rPr>
      </w:pPr>
      <w:r w:rsidRPr="00985287">
        <w:rPr>
          <w:szCs w:val="24"/>
        </w:rPr>
        <w:t xml:space="preserve">I certify that, unless otherwise ordered by the presiding officer, notice of the filing of this document was provided to all parties of record via electronic mail </w:t>
      </w:r>
      <w:r w:rsidRPr="007561EC">
        <w:rPr>
          <w:szCs w:val="24"/>
        </w:rPr>
        <w:t xml:space="preserve">on </w:t>
      </w:r>
      <w:r w:rsidR="005309CA">
        <w:rPr>
          <w:bCs/>
          <w:szCs w:val="24"/>
        </w:rPr>
        <w:t>April 11</w:t>
      </w:r>
      <w:r w:rsidR="00C37831">
        <w:rPr>
          <w:bCs/>
          <w:szCs w:val="24"/>
        </w:rPr>
        <w:t>, 202</w:t>
      </w:r>
      <w:r w:rsidR="005309CA">
        <w:rPr>
          <w:bCs/>
          <w:szCs w:val="24"/>
        </w:rPr>
        <w:t>5</w:t>
      </w:r>
      <w:r w:rsidR="005B1FBD" w:rsidRPr="007561EC">
        <w:rPr>
          <w:bCs/>
          <w:szCs w:val="24"/>
        </w:rPr>
        <w:t xml:space="preserve">, </w:t>
      </w:r>
      <w:r w:rsidRPr="007561EC">
        <w:rPr>
          <w:szCs w:val="24"/>
        </w:rPr>
        <w:t>in</w:t>
      </w:r>
      <w:r w:rsidRPr="00985287">
        <w:rPr>
          <w:szCs w:val="24"/>
        </w:rPr>
        <w:t xml:space="preserve"> accordance with the </w:t>
      </w:r>
      <w:r w:rsidR="003A25F3">
        <w:rPr>
          <w:szCs w:val="24"/>
        </w:rPr>
        <w:t xml:space="preserve">Second </w:t>
      </w:r>
      <w:r w:rsidRPr="00985287">
        <w:rPr>
          <w:szCs w:val="24"/>
        </w:rPr>
        <w:t xml:space="preserve">Order Suspending Rules, </w:t>
      </w:r>
      <w:r w:rsidR="00D53693">
        <w:rPr>
          <w:szCs w:val="24"/>
        </w:rPr>
        <w:t>filed</w:t>
      </w:r>
      <w:r w:rsidRPr="00985287">
        <w:rPr>
          <w:szCs w:val="24"/>
        </w:rPr>
        <w:t xml:space="preserve"> in Project No. 50664. </w:t>
      </w:r>
    </w:p>
    <w:p w14:paraId="1AA0F6BA" w14:textId="77777777" w:rsidR="00EE4225" w:rsidRPr="00985287" w:rsidRDefault="00EE4225" w:rsidP="00C37831">
      <w:pPr>
        <w:keepNext/>
        <w:ind w:firstLine="720"/>
        <w:rPr>
          <w:szCs w:val="24"/>
        </w:rPr>
      </w:pPr>
    </w:p>
    <w:p w14:paraId="2C25FC5D" w14:textId="77777777" w:rsidR="007B224B" w:rsidRPr="00985287" w:rsidRDefault="007B224B" w:rsidP="00C37831">
      <w:pPr>
        <w:keepNext/>
        <w:ind w:left="3600" w:firstLine="720"/>
        <w:rPr>
          <w:szCs w:val="24"/>
        </w:rPr>
      </w:pPr>
    </w:p>
    <w:p w14:paraId="484F3781" w14:textId="35CB5390" w:rsidR="007B224B" w:rsidRPr="00985287" w:rsidRDefault="007B224B" w:rsidP="00C37831">
      <w:pPr>
        <w:keepNext/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>/s/ John</w:t>
      </w:r>
      <w:r w:rsidR="00316058">
        <w:rPr>
          <w:i/>
          <w:iCs/>
          <w:szCs w:val="24"/>
          <w:u w:val="single"/>
        </w:rPr>
        <w:t xml:space="preserve"> York</w:t>
      </w:r>
      <w:r w:rsidRPr="00985287">
        <w:rPr>
          <w:i/>
          <w:iCs/>
          <w:szCs w:val="24"/>
          <w:u w:val="single"/>
        </w:rPr>
        <w:t xml:space="preserve"> Harrison</w:t>
      </w:r>
      <w:r w:rsidRPr="00985287">
        <w:rPr>
          <w:szCs w:val="24"/>
        </w:rPr>
        <w:t>______________</w:t>
      </w:r>
    </w:p>
    <w:p w14:paraId="2FFA63FD" w14:textId="6296F0D0" w:rsidR="00030162" w:rsidRPr="00985287" w:rsidRDefault="007B224B" w:rsidP="00C37831">
      <w:pPr>
        <w:keepNext/>
        <w:overflowPunct w:val="0"/>
        <w:autoSpaceDE w:val="0"/>
        <w:autoSpaceDN w:val="0"/>
        <w:adjustRightInd w:val="0"/>
        <w:ind w:left="3600" w:firstLine="720"/>
        <w:textAlignment w:val="baseline"/>
      </w:pPr>
      <w:r w:rsidRPr="00985287">
        <w:rPr>
          <w:color w:val="000000"/>
        </w:rPr>
        <w:t xml:space="preserve">John </w:t>
      </w:r>
      <w:r w:rsidR="00316058">
        <w:rPr>
          <w:color w:val="000000"/>
        </w:rPr>
        <w:t xml:space="preserve">York </w:t>
      </w:r>
      <w:r w:rsidRPr="00985287">
        <w:rPr>
          <w:color w:val="000000"/>
        </w:rPr>
        <w:t>Harrison</w:t>
      </w:r>
    </w:p>
    <w:sectPr w:rsidR="00030162" w:rsidRPr="00985287" w:rsidSect="00AE39E8">
      <w:headerReference w:type="default" r:id="rId8"/>
      <w:footerReference w:type="default" r:id="rId9"/>
      <w:headerReference w:type="first" r:id="rId10"/>
      <w:pgSz w:w="12240" w:h="15840"/>
      <w:pgMar w:top="72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906C" w14:textId="77777777" w:rsidR="00442003" w:rsidRDefault="00442003" w:rsidP="00645DF3">
      <w:r>
        <w:separator/>
      </w:r>
    </w:p>
  </w:endnote>
  <w:endnote w:type="continuationSeparator" w:id="0">
    <w:p w14:paraId="6FAABC66" w14:textId="77777777" w:rsidR="00442003" w:rsidRDefault="00442003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BDFF1" w14:textId="07A97E5B" w:rsidR="00AE39E8" w:rsidRPr="00AE39E8" w:rsidRDefault="00AE39E8" w:rsidP="00AE39E8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="008B4A70">
      <w:rPr>
        <w:noProof/>
        <w:sz w:val="20"/>
      </w:rPr>
      <w:t>3</w:t>
    </w:r>
    <w:r w:rsidRPr="00F722F1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CAD0C" w14:textId="77777777" w:rsidR="00442003" w:rsidRDefault="00442003" w:rsidP="00645DF3">
      <w:r>
        <w:separator/>
      </w:r>
    </w:p>
  </w:footnote>
  <w:footnote w:type="continuationSeparator" w:id="0">
    <w:p w14:paraId="3AB62E77" w14:textId="77777777" w:rsidR="00442003" w:rsidRDefault="00442003" w:rsidP="00645DF3">
      <w:r>
        <w:continuationSeparator/>
      </w:r>
    </w:p>
  </w:footnote>
  <w:footnote w:id="1">
    <w:p w14:paraId="3CAB3049" w14:textId="7FB1C015" w:rsidR="00BF4CAE" w:rsidRDefault="00BF4CAE" w:rsidP="00BF4CA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AC7C63">
        <w:t xml:space="preserve"> </w:t>
      </w:r>
      <w:r w:rsidR="00AC7C63" w:rsidRPr="006A5516">
        <w:rPr>
          <w:i/>
          <w:iCs/>
        </w:rPr>
        <w:t>Application of Mark Patterson for Temporary Rates for Temporary Rates for a Nonfunctioning Utility</w:t>
      </w:r>
      <w:r w:rsidR="006A5516">
        <w:t>,</w:t>
      </w:r>
      <w:r w:rsidR="00AC7C63" w:rsidRPr="00AC7C63">
        <w:t xml:space="preserve"> Docket No. 4975</w:t>
      </w:r>
      <w:r w:rsidR="00DC0A00">
        <w:t>8</w:t>
      </w:r>
      <w:r w:rsidR="00AC7C63" w:rsidRPr="00AC7C63">
        <w:t>, Order (Feb. 12,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7218" w14:textId="77777777" w:rsidR="000060C4" w:rsidRDefault="000060C4">
    <w:pPr>
      <w:pStyle w:val="Header"/>
    </w:pPr>
  </w:p>
  <w:p w14:paraId="792B428B" w14:textId="77777777" w:rsidR="000060C4" w:rsidRDefault="000060C4">
    <w:pPr>
      <w:pStyle w:val="Header"/>
    </w:pPr>
  </w:p>
  <w:p w14:paraId="4C443EA7" w14:textId="77777777" w:rsidR="000060C4" w:rsidRDefault="00006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D79A" w14:textId="77777777" w:rsidR="009234E2" w:rsidRDefault="009234E2" w:rsidP="0015667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29A6C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8175D"/>
    <w:multiLevelType w:val="hybridMultilevel"/>
    <w:tmpl w:val="C4322F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F361E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A52160"/>
    <w:multiLevelType w:val="hybridMultilevel"/>
    <w:tmpl w:val="CF7C779C"/>
    <w:lvl w:ilvl="0" w:tplc="1EECA2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9D4369"/>
    <w:multiLevelType w:val="hybridMultilevel"/>
    <w:tmpl w:val="165ACE20"/>
    <w:lvl w:ilvl="0" w:tplc="AC00FB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ED30A2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65F7C70"/>
    <w:multiLevelType w:val="hybridMultilevel"/>
    <w:tmpl w:val="95FC6888"/>
    <w:lvl w:ilvl="0" w:tplc="EA1844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BC3BC3"/>
    <w:multiLevelType w:val="hybridMultilevel"/>
    <w:tmpl w:val="0A54760C"/>
    <w:lvl w:ilvl="0" w:tplc="258CEF9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55BF6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46B9A"/>
    <w:multiLevelType w:val="hybridMultilevel"/>
    <w:tmpl w:val="5FCEF900"/>
    <w:lvl w:ilvl="0" w:tplc="0C2E8CEC">
      <w:start w:val="1"/>
      <w:numFmt w:val="upperRoman"/>
      <w:lvlText w:val="%1."/>
      <w:lvlJc w:val="left"/>
      <w:pPr>
        <w:ind w:left="63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142162">
    <w:abstractNumId w:val="12"/>
  </w:num>
  <w:num w:numId="2" w16cid:durableId="358356447">
    <w:abstractNumId w:val="1"/>
  </w:num>
  <w:num w:numId="3" w16cid:durableId="534926575">
    <w:abstractNumId w:val="13"/>
  </w:num>
  <w:num w:numId="4" w16cid:durableId="588542235">
    <w:abstractNumId w:val="7"/>
  </w:num>
  <w:num w:numId="5" w16cid:durableId="1880044956">
    <w:abstractNumId w:val="11"/>
  </w:num>
  <w:num w:numId="6" w16cid:durableId="1010765726">
    <w:abstractNumId w:val="4"/>
  </w:num>
  <w:num w:numId="7" w16cid:durableId="246967007">
    <w:abstractNumId w:val="0"/>
  </w:num>
  <w:num w:numId="8" w16cid:durableId="475607256">
    <w:abstractNumId w:val="10"/>
  </w:num>
  <w:num w:numId="9" w16cid:durableId="1556814619">
    <w:abstractNumId w:val="6"/>
  </w:num>
  <w:num w:numId="10" w16cid:durableId="1991136796">
    <w:abstractNumId w:val="3"/>
  </w:num>
  <w:num w:numId="11" w16cid:durableId="1545021585">
    <w:abstractNumId w:val="2"/>
  </w:num>
  <w:num w:numId="12" w16cid:durableId="63646147">
    <w:abstractNumId w:val="5"/>
  </w:num>
  <w:num w:numId="13" w16cid:durableId="1010988679">
    <w:abstractNumId w:val="8"/>
  </w:num>
  <w:num w:numId="14" w16cid:durableId="16232228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removePersonalInformation/>
  <w:removeDateAndTime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A1"/>
    <w:rsid w:val="00002C22"/>
    <w:rsid w:val="000060C4"/>
    <w:rsid w:val="00007A58"/>
    <w:rsid w:val="00010CA5"/>
    <w:rsid w:val="00012206"/>
    <w:rsid w:val="000135CF"/>
    <w:rsid w:val="00013AF4"/>
    <w:rsid w:val="000154E2"/>
    <w:rsid w:val="00024A3D"/>
    <w:rsid w:val="00030162"/>
    <w:rsid w:val="0003134A"/>
    <w:rsid w:val="0003170F"/>
    <w:rsid w:val="0003375E"/>
    <w:rsid w:val="00035874"/>
    <w:rsid w:val="00035DC7"/>
    <w:rsid w:val="00037288"/>
    <w:rsid w:val="0003796A"/>
    <w:rsid w:val="00037E3F"/>
    <w:rsid w:val="000404D9"/>
    <w:rsid w:val="000410DF"/>
    <w:rsid w:val="00042BEF"/>
    <w:rsid w:val="000504B4"/>
    <w:rsid w:val="00050667"/>
    <w:rsid w:val="00055C8D"/>
    <w:rsid w:val="00057443"/>
    <w:rsid w:val="00060B5C"/>
    <w:rsid w:val="00071DAB"/>
    <w:rsid w:val="000765A9"/>
    <w:rsid w:val="000911A6"/>
    <w:rsid w:val="00091B30"/>
    <w:rsid w:val="00092706"/>
    <w:rsid w:val="0009672A"/>
    <w:rsid w:val="000A09D2"/>
    <w:rsid w:val="000A14FE"/>
    <w:rsid w:val="000A261D"/>
    <w:rsid w:val="000A2DE5"/>
    <w:rsid w:val="000A3135"/>
    <w:rsid w:val="000A66AC"/>
    <w:rsid w:val="000B30D0"/>
    <w:rsid w:val="000B44EC"/>
    <w:rsid w:val="000B4FF7"/>
    <w:rsid w:val="000B799C"/>
    <w:rsid w:val="000C0B11"/>
    <w:rsid w:val="000C2213"/>
    <w:rsid w:val="000C22F1"/>
    <w:rsid w:val="000C33D2"/>
    <w:rsid w:val="000C5355"/>
    <w:rsid w:val="000C55D0"/>
    <w:rsid w:val="000C565E"/>
    <w:rsid w:val="000C67EC"/>
    <w:rsid w:val="000C7445"/>
    <w:rsid w:val="000D2DB4"/>
    <w:rsid w:val="000E1391"/>
    <w:rsid w:val="000E1468"/>
    <w:rsid w:val="000E2384"/>
    <w:rsid w:val="000E252D"/>
    <w:rsid w:val="000E646B"/>
    <w:rsid w:val="000E6FDB"/>
    <w:rsid w:val="000E7CDB"/>
    <w:rsid w:val="000F09D8"/>
    <w:rsid w:val="000F1D68"/>
    <w:rsid w:val="000F75BB"/>
    <w:rsid w:val="000F7875"/>
    <w:rsid w:val="00100543"/>
    <w:rsid w:val="001007C6"/>
    <w:rsid w:val="00103E4F"/>
    <w:rsid w:val="00111B4C"/>
    <w:rsid w:val="00111D36"/>
    <w:rsid w:val="001135E9"/>
    <w:rsid w:val="00120C64"/>
    <w:rsid w:val="0013746D"/>
    <w:rsid w:val="001413B7"/>
    <w:rsid w:val="0014624C"/>
    <w:rsid w:val="001501CA"/>
    <w:rsid w:val="0015330D"/>
    <w:rsid w:val="00154284"/>
    <w:rsid w:val="0015667B"/>
    <w:rsid w:val="00156797"/>
    <w:rsid w:val="00157664"/>
    <w:rsid w:val="00165D64"/>
    <w:rsid w:val="00166033"/>
    <w:rsid w:val="00166471"/>
    <w:rsid w:val="00170C44"/>
    <w:rsid w:val="00171A87"/>
    <w:rsid w:val="00173491"/>
    <w:rsid w:val="00176231"/>
    <w:rsid w:val="00181A26"/>
    <w:rsid w:val="00182964"/>
    <w:rsid w:val="00190178"/>
    <w:rsid w:val="00196FD1"/>
    <w:rsid w:val="001A10CC"/>
    <w:rsid w:val="001B2F3B"/>
    <w:rsid w:val="001B3319"/>
    <w:rsid w:val="001B62D5"/>
    <w:rsid w:val="001C6FC8"/>
    <w:rsid w:val="001C7CF1"/>
    <w:rsid w:val="001D30EA"/>
    <w:rsid w:val="001D5CFA"/>
    <w:rsid w:val="001E3591"/>
    <w:rsid w:val="001E4303"/>
    <w:rsid w:val="001E6E8B"/>
    <w:rsid w:val="001F0171"/>
    <w:rsid w:val="001F128D"/>
    <w:rsid w:val="001F1CE6"/>
    <w:rsid w:val="001F2130"/>
    <w:rsid w:val="001F27BB"/>
    <w:rsid w:val="001F38A0"/>
    <w:rsid w:val="0020153D"/>
    <w:rsid w:val="00201AC3"/>
    <w:rsid w:val="00205340"/>
    <w:rsid w:val="00205836"/>
    <w:rsid w:val="00207982"/>
    <w:rsid w:val="002219AD"/>
    <w:rsid w:val="00222118"/>
    <w:rsid w:val="00222B54"/>
    <w:rsid w:val="002351B3"/>
    <w:rsid w:val="00235AE6"/>
    <w:rsid w:val="002371EC"/>
    <w:rsid w:val="00243003"/>
    <w:rsid w:val="002445CA"/>
    <w:rsid w:val="00250CB4"/>
    <w:rsid w:val="00251B10"/>
    <w:rsid w:val="0025269D"/>
    <w:rsid w:val="00255C59"/>
    <w:rsid w:val="002561C4"/>
    <w:rsid w:val="002600F5"/>
    <w:rsid w:val="00261947"/>
    <w:rsid w:val="00261B22"/>
    <w:rsid w:val="002633B2"/>
    <w:rsid w:val="0026498C"/>
    <w:rsid w:val="00274024"/>
    <w:rsid w:val="00277F44"/>
    <w:rsid w:val="0028144C"/>
    <w:rsid w:val="00290BF9"/>
    <w:rsid w:val="00292ED1"/>
    <w:rsid w:val="002A2771"/>
    <w:rsid w:val="002A423F"/>
    <w:rsid w:val="002A6930"/>
    <w:rsid w:val="002B2F50"/>
    <w:rsid w:val="002B7387"/>
    <w:rsid w:val="002B74E5"/>
    <w:rsid w:val="002B7858"/>
    <w:rsid w:val="002C1B44"/>
    <w:rsid w:val="002C3E27"/>
    <w:rsid w:val="002C46CD"/>
    <w:rsid w:val="002C5D56"/>
    <w:rsid w:val="002C67A4"/>
    <w:rsid w:val="002D39DE"/>
    <w:rsid w:val="002D4971"/>
    <w:rsid w:val="002E0BC0"/>
    <w:rsid w:val="002E1630"/>
    <w:rsid w:val="002E33B7"/>
    <w:rsid w:val="002E35AD"/>
    <w:rsid w:val="002E37F6"/>
    <w:rsid w:val="002E381C"/>
    <w:rsid w:val="002E480E"/>
    <w:rsid w:val="002E58CB"/>
    <w:rsid w:val="002F1616"/>
    <w:rsid w:val="002F3E48"/>
    <w:rsid w:val="002F500B"/>
    <w:rsid w:val="002F6B97"/>
    <w:rsid w:val="003059AD"/>
    <w:rsid w:val="00305EBC"/>
    <w:rsid w:val="00306260"/>
    <w:rsid w:val="00306967"/>
    <w:rsid w:val="00311E23"/>
    <w:rsid w:val="0031229F"/>
    <w:rsid w:val="003147B0"/>
    <w:rsid w:val="00315562"/>
    <w:rsid w:val="00316058"/>
    <w:rsid w:val="0031720E"/>
    <w:rsid w:val="00322AEF"/>
    <w:rsid w:val="00325FD3"/>
    <w:rsid w:val="00326EAF"/>
    <w:rsid w:val="00327B0C"/>
    <w:rsid w:val="003372A1"/>
    <w:rsid w:val="0034353C"/>
    <w:rsid w:val="00343AE5"/>
    <w:rsid w:val="00352043"/>
    <w:rsid w:val="0035623A"/>
    <w:rsid w:val="00356675"/>
    <w:rsid w:val="0035731D"/>
    <w:rsid w:val="00365CF4"/>
    <w:rsid w:val="003705CB"/>
    <w:rsid w:val="00371E70"/>
    <w:rsid w:val="003739F0"/>
    <w:rsid w:val="003757BE"/>
    <w:rsid w:val="00375F05"/>
    <w:rsid w:val="00381041"/>
    <w:rsid w:val="003810C7"/>
    <w:rsid w:val="003828B7"/>
    <w:rsid w:val="00387217"/>
    <w:rsid w:val="00387268"/>
    <w:rsid w:val="00387BBD"/>
    <w:rsid w:val="003A25F3"/>
    <w:rsid w:val="003C0A6C"/>
    <w:rsid w:val="003C3971"/>
    <w:rsid w:val="003C39F3"/>
    <w:rsid w:val="003C6104"/>
    <w:rsid w:val="003D1DF5"/>
    <w:rsid w:val="003E5C77"/>
    <w:rsid w:val="003F35E2"/>
    <w:rsid w:val="003F73A0"/>
    <w:rsid w:val="00407B52"/>
    <w:rsid w:val="00410C12"/>
    <w:rsid w:val="00411B11"/>
    <w:rsid w:val="0041289B"/>
    <w:rsid w:val="00423FF8"/>
    <w:rsid w:val="004279A3"/>
    <w:rsid w:val="00431C9F"/>
    <w:rsid w:val="00432193"/>
    <w:rsid w:val="00433C11"/>
    <w:rsid w:val="00442003"/>
    <w:rsid w:val="004451D6"/>
    <w:rsid w:val="0044634B"/>
    <w:rsid w:val="004508BD"/>
    <w:rsid w:val="00451969"/>
    <w:rsid w:val="00452860"/>
    <w:rsid w:val="00455F41"/>
    <w:rsid w:val="004574AE"/>
    <w:rsid w:val="00457677"/>
    <w:rsid w:val="00463FB0"/>
    <w:rsid w:val="004656F4"/>
    <w:rsid w:val="00466F02"/>
    <w:rsid w:val="00472D1F"/>
    <w:rsid w:val="00482393"/>
    <w:rsid w:val="004846A5"/>
    <w:rsid w:val="00486C07"/>
    <w:rsid w:val="00490FC2"/>
    <w:rsid w:val="004917BF"/>
    <w:rsid w:val="00495750"/>
    <w:rsid w:val="004970CE"/>
    <w:rsid w:val="004A03B2"/>
    <w:rsid w:val="004A25CA"/>
    <w:rsid w:val="004A27E1"/>
    <w:rsid w:val="004A36CD"/>
    <w:rsid w:val="004A371D"/>
    <w:rsid w:val="004A3E0E"/>
    <w:rsid w:val="004A7A7D"/>
    <w:rsid w:val="004B1006"/>
    <w:rsid w:val="004C1A45"/>
    <w:rsid w:val="004C7F32"/>
    <w:rsid w:val="004D4225"/>
    <w:rsid w:val="004D4D12"/>
    <w:rsid w:val="004E4087"/>
    <w:rsid w:val="004E4A65"/>
    <w:rsid w:val="004E5546"/>
    <w:rsid w:val="004E6385"/>
    <w:rsid w:val="004E6A0A"/>
    <w:rsid w:val="00500CD4"/>
    <w:rsid w:val="00504592"/>
    <w:rsid w:val="00504F5C"/>
    <w:rsid w:val="00506706"/>
    <w:rsid w:val="005146E2"/>
    <w:rsid w:val="00515FB2"/>
    <w:rsid w:val="0051642F"/>
    <w:rsid w:val="005224F0"/>
    <w:rsid w:val="00523F0C"/>
    <w:rsid w:val="0052401D"/>
    <w:rsid w:val="005309CA"/>
    <w:rsid w:val="00532144"/>
    <w:rsid w:val="0054007F"/>
    <w:rsid w:val="005410CD"/>
    <w:rsid w:val="00541A08"/>
    <w:rsid w:val="00544198"/>
    <w:rsid w:val="00544DA9"/>
    <w:rsid w:val="00545DAF"/>
    <w:rsid w:val="005536DA"/>
    <w:rsid w:val="00557912"/>
    <w:rsid w:val="00563441"/>
    <w:rsid w:val="005651BA"/>
    <w:rsid w:val="00565400"/>
    <w:rsid w:val="005676FC"/>
    <w:rsid w:val="00567F93"/>
    <w:rsid w:val="00572EA7"/>
    <w:rsid w:val="005735ED"/>
    <w:rsid w:val="005761E4"/>
    <w:rsid w:val="005777B3"/>
    <w:rsid w:val="00583BDD"/>
    <w:rsid w:val="00585FC3"/>
    <w:rsid w:val="0058639F"/>
    <w:rsid w:val="00586702"/>
    <w:rsid w:val="00586AAC"/>
    <w:rsid w:val="00592E14"/>
    <w:rsid w:val="005957DE"/>
    <w:rsid w:val="005A2A7C"/>
    <w:rsid w:val="005A38D3"/>
    <w:rsid w:val="005B1FBD"/>
    <w:rsid w:val="005B57A4"/>
    <w:rsid w:val="005B782D"/>
    <w:rsid w:val="005C08C9"/>
    <w:rsid w:val="005C31FB"/>
    <w:rsid w:val="005C6843"/>
    <w:rsid w:val="005D0168"/>
    <w:rsid w:val="005D3FA7"/>
    <w:rsid w:val="005D4BF5"/>
    <w:rsid w:val="005E1C8E"/>
    <w:rsid w:val="005E1DFB"/>
    <w:rsid w:val="005E2980"/>
    <w:rsid w:val="005E3910"/>
    <w:rsid w:val="005F075D"/>
    <w:rsid w:val="005F20F6"/>
    <w:rsid w:val="005F47E5"/>
    <w:rsid w:val="005F4A66"/>
    <w:rsid w:val="005F4E89"/>
    <w:rsid w:val="005F6095"/>
    <w:rsid w:val="005F634C"/>
    <w:rsid w:val="005F7257"/>
    <w:rsid w:val="00606F27"/>
    <w:rsid w:val="006136E4"/>
    <w:rsid w:val="00613AFC"/>
    <w:rsid w:val="00616FC2"/>
    <w:rsid w:val="00617AC9"/>
    <w:rsid w:val="00620624"/>
    <w:rsid w:val="00626A48"/>
    <w:rsid w:val="00631BA2"/>
    <w:rsid w:val="006365DD"/>
    <w:rsid w:val="00640FEE"/>
    <w:rsid w:val="0064101B"/>
    <w:rsid w:val="00645DF3"/>
    <w:rsid w:val="00647449"/>
    <w:rsid w:val="0065249C"/>
    <w:rsid w:val="00652637"/>
    <w:rsid w:val="00652E62"/>
    <w:rsid w:val="006548FA"/>
    <w:rsid w:val="00655B59"/>
    <w:rsid w:val="00655CE7"/>
    <w:rsid w:val="00656641"/>
    <w:rsid w:val="00662E27"/>
    <w:rsid w:val="0066421D"/>
    <w:rsid w:val="0066762D"/>
    <w:rsid w:val="00670A58"/>
    <w:rsid w:val="00674186"/>
    <w:rsid w:val="00674E7A"/>
    <w:rsid w:val="00680990"/>
    <w:rsid w:val="00683901"/>
    <w:rsid w:val="006870E4"/>
    <w:rsid w:val="00687DA2"/>
    <w:rsid w:val="00693521"/>
    <w:rsid w:val="00694F23"/>
    <w:rsid w:val="00695263"/>
    <w:rsid w:val="006A1EB9"/>
    <w:rsid w:val="006A5516"/>
    <w:rsid w:val="006B239F"/>
    <w:rsid w:val="006B4B30"/>
    <w:rsid w:val="006C2CDB"/>
    <w:rsid w:val="006C4514"/>
    <w:rsid w:val="006C5EA1"/>
    <w:rsid w:val="006D10C1"/>
    <w:rsid w:val="006D1497"/>
    <w:rsid w:val="006D2533"/>
    <w:rsid w:val="006D3A8A"/>
    <w:rsid w:val="006D4132"/>
    <w:rsid w:val="006D4BFF"/>
    <w:rsid w:val="006D6870"/>
    <w:rsid w:val="006E647A"/>
    <w:rsid w:val="006E6968"/>
    <w:rsid w:val="006E69F1"/>
    <w:rsid w:val="006F1D6A"/>
    <w:rsid w:val="006F2F29"/>
    <w:rsid w:val="006F3934"/>
    <w:rsid w:val="006F4D57"/>
    <w:rsid w:val="006F60D2"/>
    <w:rsid w:val="00707AB1"/>
    <w:rsid w:val="00713445"/>
    <w:rsid w:val="00713BF5"/>
    <w:rsid w:val="00714E0C"/>
    <w:rsid w:val="007206C4"/>
    <w:rsid w:val="007220B6"/>
    <w:rsid w:val="0072382F"/>
    <w:rsid w:val="00724439"/>
    <w:rsid w:val="0072602A"/>
    <w:rsid w:val="00726EC1"/>
    <w:rsid w:val="00727E16"/>
    <w:rsid w:val="007301BD"/>
    <w:rsid w:val="00730760"/>
    <w:rsid w:val="00731017"/>
    <w:rsid w:val="007417AC"/>
    <w:rsid w:val="00741E05"/>
    <w:rsid w:val="00743752"/>
    <w:rsid w:val="00750DCF"/>
    <w:rsid w:val="00751AFE"/>
    <w:rsid w:val="007523D0"/>
    <w:rsid w:val="007524D1"/>
    <w:rsid w:val="007526FE"/>
    <w:rsid w:val="007561EC"/>
    <w:rsid w:val="00756AB2"/>
    <w:rsid w:val="00760193"/>
    <w:rsid w:val="00761F14"/>
    <w:rsid w:val="00763A00"/>
    <w:rsid w:val="007646BC"/>
    <w:rsid w:val="00771341"/>
    <w:rsid w:val="007715CB"/>
    <w:rsid w:val="00774385"/>
    <w:rsid w:val="0078464F"/>
    <w:rsid w:val="00787698"/>
    <w:rsid w:val="00791EAD"/>
    <w:rsid w:val="00791FC4"/>
    <w:rsid w:val="00792C76"/>
    <w:rsid w:val="007930C0"/>
    <w:rsid w:val="00795005"/>
    <w:rsid w:val="007B224B"/>
    <w:rsid w:val="007B6A5C"/>
    <w:rsid w:val="007B76C9"/>
    <w:rsid w:val="007C0167"/>
    <w:rsid w:val="007D0A08"/>
    <w:rsid w:val="007D3213"/>
    <w:rsid w:val="007D574A"/>
    <w:rsid w:val="007E0D05"/>
    <w:rsid w:val="007E311B"/>
    <w:rsid w:val="007E40F7"/>
    <w:rsid w:val="007F2D87"/>
    <w:rsid w:val="007F4C2D"/>
    <w:rsid w:val="0080276C"/>
    <w:rsid w:val="00804879"/>
    <w:rsid w:val="00821B23"/>
    <w:rsid w:val="0082240B"/>
    <w:rsid w:val="00822CC0"/>
    <w:rsid w:val="00823B63"/>
    <w:rsid w:val="00832377"/>
    <w:rsid w:val="00834CC5"/>
    <w:rsid w:val="008361F0"/>
    <w:rsid w:val="00836BDE"/>
    <w:rsid w:val="00837713"/>
    <w:rsid w:val="00840816"/>
    <w:rsid w:val="00840CFD"/>
    <w:rsid w:val="008412AA"/>
    <w:rsid w:val="008416E1"/>
    <w:rsid w:val="00842EBF"/>
    <w:rsid w:val="008438F3"/>
    <w:rsid w:val="00845071"/>
    <w:rsid w:val="008460CA"/>
    <w:rsid w:val="008462B8"/>
    <w:rsid w:val="0085023F"/>
    <w:rsid w:val="00862D1C"/>
    <w:rsid w:val="008643B4"/>
    <w:rsid w:val="008659E1"/>
    <w:rsid w:val="00870F39"/>
    <w:rsid w:val="00871507"/>
    <w:rsid w:val="0087294B"/>
    <w:rsid w:val="00876AE6"/>
    <w:rsid w:val="008822FE"/>
    <w:rsid w:val="00883D13"/>
    <w:rsid w:val="0088401A"/>
    <w:rsid w:val="00892746"/>
    <w:rsid w:val="0089646A"/>
    <w:rsid w:val="008A1193"/>
    <w:rsid w:val="008A2360"/>
    <w:rsid w:val="008A26A8"/>
    <w:rsid w:val="008A2FD4"/>
    <w:rsid w:val="008A7D66"/>
    <w:rsid w:val="008B4A70"/>
    <w:rsid w:val="008B641C"/>
    <w:rsid w:val="008C267D"/>
    <w:rsid w:val="008C4153"/>
    <w:rsid w:val="008D2335"/>
    <w:rsid w:val="008D2491"/>
    <w:rsid w:val="008D24CD"/>
    <w:rsid w:val="008D7904"/>
    <w:rsid w:val="008E46F6"/>
    <w:rsid w:val="008E6934"/>
    <w:rsid w:val="008E6ABD"/>
    <w:rsid w:val="008F2AD5"/>
    <w:rsid w:val="008F6DC6"/>
    <w:rsid w:val="008F7170"/>
    <w:rsid w:val="008F7DEB"/>
    <w:rsid w:val="00900FAB"/>
    <w:rsid w:val="00902F23"/>
    <w:rsid w:val="00903919"/>
    <w:rsid w:val="00911BE0"/>
    <w:rsid w:val="00913040"/>
    <w:rsid w:val="00916859"/>
    <w:rsid w:val="0092030C"/>
    <w:rsid w:val="00922B2D"/>
    <w:rsid w:val="009234E2"/>
    <w:rsid w:val="009266BC"/>
    <w:rsid w:val="0092672F"/>
    <w:rsid w:val="0093013E"/>
    <w:rsid w:val="00930F12"/>
    <w:rsid w:val="00931E85"/>
    <w:rsid w:val="00931EF7"/>
    <w:rsid w:val="00935EFA"/>
    <w:rsid w:val="009419BF"/>
    <w:rsid w:val="00941C3D"/>
    <w:rsid w:val="00942DC4"/>
    <w:rsid w:val="009448CD"/>
    <w:rsid w:val="00944DD1"/>
    <w:rsid w:val="0094524D"/>
    <w:rsid w:val="009507AC"/>
    <w:rsid w:val="009552B5"/>
    <w:rsid w:val="00955A11"/>
    <w:rsid w:val="009563EE"/>
    <w:rsid w:val="009574B4"/>
    <w:rsid w:val="009653B5"/>
    <w:rsid w:val="00967513"/>
    <w:rsid w:val="00967D87"/>
    <w:rsid w:val="00967DCA"/>
    <w:rsid w:val="00971EA1"/>
    <w:rsid w:val="009744B6"/>
    <w:rsid w:val="0098073C"/>
    <w:rsid w:val="00985287"/>
    <w:rsid w:val="00985517"/>
    <w:rsid w:val="00990B86"/>
    <w:rsid w:val="0099434B"/>
    <w:rsid w:val="00996015"/>
    <w:rsid w:val="00997247"/>
    <w:rsid w:val="009A11F3"/>
    <w:rsid w:val="009A3251"/>
    <w:rsid w:val="009A52BA"/>
    <w:rsid w:val="009A55F4"/>
    <w:rsid w:val="009A6077"/>
    <w:rsid w:val="009A6591"/>
    <w:rsid w:val="009A73F1"/>
    <w:rsid w:val="009A7C16"/>
    <w:rsid w:val="009A7F59"/>
    <w:rsid w:val="009B0142"/>
    <w:rsid w:val="009B1DC4"/>
    <w:rsid w:val="009B3136"/>
    <w:rsid w:val="009B6AE6"/>
    <w:rsid w:val="009C46D4"/>
    <w:rsid w:val="009D056B"/>
    <w:rsid w:val="009D0927"/>
    <w:rsid w:val="009E10BE"/>
    <w:rsid w:val="009E1BDF"/>
    <w:rsid w:val="009E2E3B"/>
    <w:rsid w:val="009E3C97"/>
    <w:rsid w:val="009E639D"/>
    <w:rsid w:val="009F1CDE"/>
    <w:rsid w:val="00A01629"/>
    <w:rsid w:val="00A06FAB"/>
    <w:rsid w:val="00A1175E"/>
    <w:rsid w:val="00A1677A"/>
    <w:rsid w:val="00A20B94"/>
    <w:rsid w:val="00A23A04"/>
    <w:rsid w:val="00A26640"/>
    <w:rsid w:val="00A26F45"/>
    <w:rsid w:val="00A302F4"/>
    <w:rsid w:val="00A31D47"/>
    <w:rsid w:val="00A3383B"/>
    <w:rsid w:val="00A35E24"/>
    <w:rsid w:val="00A40A3A"/>
    <w:rsid w:val="00A421C3"/>
    <w:rsid w:val="00A44CFC"/>
    <w:rsid w:val="00A45522"/>
    <w:rsid w:val="00A458EF"/>
    <w:rsid w:val="00A47977"/>
    <w:rsid w:val="00A511EB"/>
    <w:rsid w:val="00A64F57"/>
    <w:rsid w:val="00A65430"/>
    <w:rsid w:val="00A6620E"/>
    <w:rsid w:val="00A70294"/>
    <w:rsid w:val="00A70A20"/>
    <w:rsid w:val="00A71905"/>
    <w:rsid w:val="00A8047B"/>
    <w:rsid w:val="00A81612"/>
    <w:rsid w:val="00A81639"/>
    <w:rsid w:val="00A85EF6"/>
    <w:rsid w:val="00A91C9C"/>
    <w:rsid w:val="00A962A1"/>
    <w:rsid w:val="00AA01F8"/>
    <w:rsid w:val="00AA793F"/>
    <w:rsid w:val="00AB0592"/>
    <w:rsid w:val="00AB08FF"/>
    <w:rsid w:val="00AB3705"/>
    <w:rsid w:val="00AB3D75"/>
    <w:rsid w:val="00AB55C5"/>
    <w:rsid w:val="00AB61C3"/>
    <w:rsid w:val="00AC389B"/>
    <w:rsid w:val="00AC3DC9"/>
    <w:rsid w:val="00AC7C63"/>
    <w:rsid w:val="00AC7FB3"/>
    <w:rsid w:val="00AD0280"/>
    <w:rsid w:val="00AD1D29"/>
    <w:rsid w:val="00AE110D"/>
    <w:rsid w:val="00AE1744"/>
    <w:rsid w:val="00AE39E8"/>
    <w:rsid w:val="00AE4F4C"/>
    <w:rsid w:val="00AE5693"/>
    <w:rsid w:val="00AE5E1A"/>
    <w:rsid w:val="00AF0CF5"/>
    <w:rsid w:val="00AF4222"/>
    <w:rsid w:val="00AF7B54"/>
    <w:rsid w:val="00B0012E"/>
    <w:rsid w:val="00B0503F"/>
    <w:rsid w:val="00B06938"/>
    <w:rsid w:val="00B109E2"/>
    <w:rsid w:val="00B15449"/>
    <w:rsid w:val="00B23D94"/>
    <w:rsid w:val="00B275A1"/>
    <w:rsid w:val="00B32DE8"/>
    <w:rsid w:val="00B335BF"/>
    <w:rsid w:val="00B34153"/>
    <w:rsid w:val="00B362F1"/>
    <w:rsid w:val="00B36A94"/>
    <w:rsid w:val="00B36D2C"/>
    <w:rsid w:val="00B4233B"/>
    <w:rsid w:val="00B4339F"/>
    <w:rsid w:val="00B45244"/>
    <w:rsid w:val="00B454D8"/>
    <w:rsid w:val="00B519E7"/>
    <w:rsid w:val="00B53FD1"/>
    <w:rsid w:val="00B54323"/>
    <w:rsid w:val="00B547F0"/>
    <w:rsid w:val="00B56C42"/>
    <w:rsid w:val="00B573D4"/>
    <w:rsid w:val="00B574CF"/>
    <w:rsid w:val="00B579DD"/>
    <w:rsid w:val="00B61BFC"/>
    <w:rsid w:val="00B642DA"/>
    <w:rsid w:val="00B73310"/>
    <w:rsid w:val="00B7469A"/>
    <w:rsid w:val="00B7578F"/>
    <w:rsid w:val="00B85171"/>
    <w:rsid w:val="00B90056"/>
    <w:rsid w:val="00B91394"/>
    <w:rsid w:val="00BA524E"/>
    <w:rsid w:val="00BA61C5"/>
    <w:rsid w:val="00BA7794"/>
    <w:rsid w:val="00BB522D"/>
    <w:rsid w:val="00BB559E"/>
    <w:rsid w:val="00BB6041"/>
    <w:rsid w:val="00BB764C"/>
    <w:rsid w:val="00BB7A34"/>
    <w:rsid w:val="00BC12DC"/>
    <w:rsid w:val="00BC28ED"/>
    <w:rsid w:val="00BC2D87"/>
    <w:rsid w:val="00BC3632"/>
    <w:rsid w:val="00BC3CE4"/>
    <w:rsid w:val="00BC5B2E"/>
    <w:rsid w:val="00BD1A79"/>
    <w:rsid w:val="00BD2337"/>
    <w:rsid w:val="00BD3E0F"/>
    <w:rsid w:val="00BD7328"/>
    <w:rsid w:val="00BD7C4B"/>
    <w:rsid w:val="00BE14A4"/>
    <w:rsid w:val="00BE4780"/>
    <w:rsid w:val="00BE5AFC"/>
    <w:rsid w:val="00BF286C"/>
    <w:rsid w:val="00BF4CAE"/>
    <w:rsid w:val="00C00302"/>
    <w:rsid w:val="00C02CD3"/>
    <w:rsid w:val="00C0473E"/>
    <w:rsid w:val="00C0702B"/>
    <w:rsid w:val="00C12117"/>
    <w:rsid w:val="00C142AF"/>
    <w:rsid w:val="00C20483"/>
    <w:rsid w:val="00C212DA"/>
    <w:rsid w:val="00C24F19"/>
    <w:rsid w:val="00C258AB"/>
    <w:rsid w:val="00C3012C"/>
    <w:rsid w:val="00C30171"/>
    <w:rsid w:val="00C30BDE"/>
    <w:rsid w:val="00C311D9"/>
    <w:rsid w:val="00C34BDE"/>
    <w:rsid w:val="00C361E1"/>
    <w:rsid w:val="00C37831"/>
    <w:rsid w:val="00C44626"/>
    <w:rsid w:val="00C451ED"/>
    <w:rsid w:val="00C47590"/>
    <w:rsid w:val="00C47CD7"/>
    <w:rsid w:val="00C51C0E"/>
    <w:rsid w:val="00C533D5"/>
    <w:rsid w:val="00C55248"/>
    <w:rsid w:val="00C61282"/>
    <w:rsid w:val="00C6211D"/>
    <w:rsid w:val="00C6567B"/>
    <w:rsid w:val="00C81708"/>
    <w:rsid w:val="00C81979"/>
    <w:rsid w:val="00C83137"/>
    <w:rsid w:val="00C83387"/>
    <w:rsid w:val="00C85B6B"/>
    <w:rsid w:val="00C85E44"/>
    <w:rsid w:val="00C95071"/>
    <w:rsid w:val="00CA04E8"/>
    <w:rsid w:val="00CA3970"/>
    <w:rsid w:val="00CA41C7"/>
    <w:rsid w:val="00CA56E5"/>
    <w:rsid w:val="00CA6AB5"/>
    <w:rsid w:val="00CA7842"/>
    <w:rsid w:val="00CA7DA6"/>
    <w:rsid w:val="00CB2581"/>
    <w:rsid w:val="00CB3105"/>
    <w:rsid w:val="00CB5023"/>
    <w:rsid w:val="00CB5AAA"/>
    <w:rsid w:val="00CB7D32"/>
    <w:rsid w:val="00CD0518"/>
    <w:rsid w:val="00CD13D6"/>
    <w:rsid w:val="00CD1C2A"/>
    <w:rsid w:val="00CD2BEF"/>
    <w:rsid w:val="00CD2D7C"/>
    <w:rsid w:val="00CD37DE"/>
    <w:rsid w:val="00CE184B"/>
    <w:rsid w:val="00CE3CD5"/>
    <w:rsid w:val="00CE5B53"/>
    <w:rsid w:val="00CE7E34"/>
    <w:rsid w:val="00CF0AA9"/>
    <w:rsid w:val="00CF11CA"/>
    <w:rsid w:val="00CF1852"/>
    <w:rsid w:val="00CF4402"/>
    <w:rsid w:val="00CF6CF0"/>
    <w:rsid w:val="00D00339"/>
    <w:rsid w:val="00D01870"/>
    <w:rsid w:val="00D11AB9"/>
    <w:rsid w:val="00D13A8B"/>
    <w:rsid w:val="00D140C4"/>
    <w:rsid w:val="00D17A10"/>
    <w:rsid w:val="00D208E7"/>
    <w:rsid w:val="00D224DB"/>
    <w:rsid w:val="00D24518"/>
    <w:rsid w:val="00D2648F"/>
    <w:rsid w:val="00D276A0"/>
    <w:rsid w:val="00D3461D"/>
    <w:rsid w:val="00D40130"/>
    <w:rsid w:val="00D4067F"/>
    <w:rsid w:val="00D42E9C"/>
    <w:rsid w:val="00D444D4"/>
    <w:rsid w:val="00D45391"/>
    <w:rsid w:val="00D46B0B"/>
    <w:rsid w:val="00D471F6"/>
    <w:rsid w:val="00D47562"/>
    <w:rsid w:val="00D47FCA"/>
    <w:rsid w:val="00D506AD"/>
    <w:rsid w:val="00D523A5"/>
    <w:rsid w:val="00D53693"/>
    <w:rsid w:val="00D56C12"/>
    <w:rsid w:val="00D5754B"/>
    <w:rsid w:val="00D60661"/>
    <w:rsid w:val="00D60C15"/>
    <w:rsid w:val="00D60D68"/>
    <w:rsid w:val="00D62438"/>
    <w:rsid w:val="00D632AB"/>
    <w:rsid w:val="00D6439F"/>
    <w:rsid w:val="00D6538A"/>
    <w:rsid w:val="00D65DFC"/>
    <w:rsid w:val="00D662A3"/>
    <w:rsid w:val="00D66747"/>
    <w:rsid w:val="00D7304B"/>
    <w:rsid w:val="00D758AA"/>
    <w:rsid w:val="00D80CBC"/>
    <w:rsid w:val="00D810D4"/>
    <w:rsid w:val="00D82175"/>
    <w:rsid w:val="00D849FD"/>
    <w:rsid w:val="00D84D2B"/>
    <w:rsid w:val="00D85A76"/>
    <w:rsid w:val="00D90457"/>
    <w:rsid w:val="00D9410D"/>
    <w:rsid w:val="00D954C6"/>
    <w:rsid w:val="00D9714A"/>
    <w:rsid w:val="00D973BA"/>
    <w:rsid w:val="00D97F0C"/>
    <w:rsid w:val="00DB066E"/>
    <w:rsid w:val="00DB1504"/>
    <w:rsid w:val="00DB765E"/>
    <w:rsid w:val="00DC0A00"/>
    <w:rsid w:val="00DC31AA"/>
    <w:rsid w:val="00DC428A"/>
    <w:rsid w:val="00DC492E"/>
    <w:rsid w:val="00DE2157"/>
    <w:rsid w:val="00DE29CE"/>
    <w:rsid w:val="00DE2DAA"/>
    <w:rsid w:val="00DE604A"/>
    <w:rsid w:val="00DF142D"/>
    <w:rsid w:val="00DF1846"/>
    <w:rsid w:val="00DF199D"/>
    <w:rsid w:val="00DF26AA"/>
    <w:rsid w:val="00DF4265"/>
    <w:rsid w:val="00DF5303"/>
    <w:rsid w:val="00E049D1"/>
    <w:rsid w:val="00E05BD1"/>
    <w:rsid w:val="00E107EE"/>
    <w:rsid w:val="00E12DCC"/>
    <w:rsid w:val="00E13A7D"/>
    <w:rsid w:val="00E15876"/>
    <w:rsid w:val="00E17303"/>
    <w:rsid w:val="00E239C8"/>
    <w:rsid w:val="00E253E8"/>
    <w:rsid w:val="00E30E72"/>
    <w:rsid w:val="00E31A4D"/>
    <w:rsid w:val="00E3247A"/>
    <w:rsid w:val="00E371D2"/>
    <w:rsid w:val="00E37599"/>
    <w:rsid w:val="00E453B5"/>
    <w:rsid w:val="00E455A2"/>
    <w:rsid w:val="00E52B78"/>
    <w:rsid w:val="00E52CC7"/>
    <w:rsid w:val="00E57AC2"/>
    <w:rsid w:val="00E65E3E"/>
    <w:rsid w:val="00E662BF"/>
    <w:rsid w:val="00E745E5"/>
    <w:rsid w:val="00E81D03"/>
    <w:rsid w:val="00E82EA7"/>
    <w:rsid w:val="00E83011"/>
    <w:rsid w:val="00E849DF"/>
    <w:rsid w:val="00E87771"/>
    <w:rsid w:val="00E9635B"/>
    <w:rsid w:val="00EA1E0F"/>
    <w:rsid w:val="00EA2D83"/>
    <w:rsid w:val="00EA6C14"/>
    <w:rsid w:val="00EB0B26"/>
    <w:rsid w:val="00EB0D45"/>
    <w:rsid w:val="00EB28B6"/>
    <w:rsid w:val="00EB31B2"/>
    <w:rsid w:val="00EB4F89"/>
    <w:rsid w:val="00EB710B"/>
    <w:rsid w:val="00EC3169"/>
    <w:rsid w:val="00ED2A0E"/>
    <w:rsid w:val="00ED378D"/>
    <w:rsid w:val="00ED3AD3"/>
    <w:rsid w:val="00ED6B3D"/>
    <w:rsid w:val="00EE19CD"/>
    <w:rsid w:val="00EE29C1"/>
    <w:rsid w:val="00EE33E4"/>
    <w:rsid w:val="00EE4225"/>
    <w:rsid w:val="00EE4456"/>
    <w:rsid w:val="00EF09CF"/>
    <w:rsid w:val="00EF3C85"/>
    <w:rsid w:val="00EF4DE0"/>
    <w:rsid w:val="00F00086"/>
    <w:rsid w:val="00F02746"/>
    <w:rsid w:val="00F04AB8"/>
    <w:rsid w:val="00F074E7"/>
    <w:rsid w:val="00F14D8F"/>
    <w:rsid w:val="00F1666C"/>
    <w:rsid w:val="00F1766D"/>
    <w:rsid w:val="00F22015"/>
    <w:rsid w:val="00F23546"/>
    <w:rsid w:val="00F23DF7"/>
    <w:rsid w:val="00F25948"/>
    <w:rsid w:val="00F30726"/>
    <w:rsid w:val="00F43B7B"/>
    <w:rsid w:val="00F44920"/>
    <w:rsid w:val="00F56B52"/>
    <w:rsid w:val="00F56CB0"/>
    <w:rsid w:val="00F65A2A"/>
    <w:rsid w:val="00F65B9F"/>
    <w:rsid w:val="00F65EFB"/>
    <w:rsid w:val="00F674DD"/>
    <w:rsid w:val="00F70772"/>
    <w:rsid w:val="00F70E48"/>
    <w:rsid w:val="00F71D7C"/>
    <w:rsid w:val="00F73A56"/>
    <w:rsid w:val="00F74A30"/>
    <w:rsid w:val="00F764AE"/>
    <w:rsid w:val="00F76C2C"/>
    <w:rsid w:val="00F76E6C"/>
    <w:rsid w:val="00F77304"/>
    <w:rsid w:val="00F81AC3"/>
    <w:rsid w:val="00F82856"/>
    <w:rsid w:val="00F85365"/>
    <w:rsid w:val="00F85C5C"/>
    <w:rsid w:val="00F87A7C"/>
    <w:rsid w:val="00F93C96"/>
    <w:rsid w:val="00F96B39"/>
    <w:rsid w:val="00F96B5E"/>
    <w:rsid w:val="00FA04F7"/>
    <w:rsid w:val="00FA3BF2"/>
    <w:rsid w:val="00FA6220"/>
    <w:rsid w:val="00FA6AF8"/>
    <w:rsid w:val="00FB20C0"/>
    <w:rsid w:val="00FB44CC"/>
    <w:rsid w:val="00FB5EB9"/>
    <w:rsid w:val="00FB5F81"/>
    <w:rsid w:val="00FB6469"/>
    <w:rsid w:val="00FC0B83"/>
    <w:rsid w:val="00FC2F5C"/>
    <w:rsid w:val="00FD66B0"/>
    <w:rsid w:val="00FD750A"/>
    <w:rsid w:val="00FD7522"/>
    <w:rsid w:val="00FE64A4"/>
    <w:rsid w:val="00FE6EE4"/>
    <w:rsid w:val="00FE700E"/>
    <w:rsid w:val="00FE7147"/>
    <w:rsid w:val="00FF5340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AAC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,Styl"/>
    <w:uiPriority w:val="99"/>
    <w:unhideWhenUsed/>
    <w:qFormat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character" w:styleId="CommentReference">
    <w:name w:val="annotation reference"/>
    <w:uiPriority w:val="99"/>
    <w:semiHidden/>
    <w:unhideWhenUsed/>
    <w:rsid w:val="00565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40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6540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4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400"/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C8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44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7842"/>
    <w:rPr>
      <w:rFonts w:ascii="Times New Roman" w:eastAsia="Times New Roman" w:hAnsi="Times New Roman"/>
      <w:sz w:val="24"/>
    </w:rPr>
  </w:style>
  <w:style w:type="paragraph" w:styleId="ListBullet">
    <w:name w:val="List Bullet"/>
    <w:basedOn w:val="Normal"/>
    <w:rsid w:val="004C1A45"/>
    <w:pPr>
      <w:numPr>
        <w:numId w:val="7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4A25CA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0765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765A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501AD-2636-44EC-B43F-87C77FA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2022-03-02T21:04:00Z</dcterms:created>
  <dcterms:modified xsi:type="dcterms:W3CDTF">2025-04-11T17:31:00Z</dcterms:modified>
</cp:coreProperties>
</file>